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A86" w:rsidRDefault="00E14A86">
      <w:pPr>
        <w:pStyle w:val="10"/>
        <w:framePr w:w="10061" w:h="343" w:hRule="exact" w:wrap="none" w:vAnchor="page" w:hAnchor="page" w:x="1593" w:y="1022"/>
        <w:shd w:val="clear" w:color="auto" w:fill="auto"/>
        <w:spacing w:after="0" w:line="280" w:lineRule="exact"/>
        <w:ind w:left="80"/>
      </w:pPr>
    </w:p>
    <w:p w:rsidR="00E14A86" w:rsidRPr="00412CC6" w:rsidRDefault="00412CC6">
      <w:pPr>
        <w:pStyle w:val="20"/>
        <w:framePr w:w="10061" w:h="704" w:hRule="exact" w:wrap="none" w:vAnchor="page" w:hAnchor="page" w:x="1593" w:y="1687"/>
        <w:shd w:val="clear" w:color="auto" w:fill="auto"/>
        <w:spacing w:before="0" w:after="0"/>
        <w:ind w:left="80"/>
        <w:rPr>
          <w:sz w:val="32"/>
          <w:szCs w:val="32"/>
        </w:rPr>
      </w:pPr>
      <w:r w:rsidRPr="00412CC6">
        <w:rPr>
          <w:sz w:val="32"/>
          <w:szCs w:val="32"/>
        </w:rPr>
        <w:t>Денисов</w:t>
      </w:r>
      <w:r w:rsidR="003B5B8C" w:rsidRPr="00412CC6">
        <w:rPr>
          <w:sz w:val="32"/>
          <w:szCs w:val="32"/>
        </w:rPr>
        <w:t>ский сельский Совет депутатов</w:t>
      </w:r>
      <w:r w:rsidR="003B5B8C" w:rsidRPr="00412CC6">
        <w:rPr>
          <w:sz w:val="32"/>
          <w:szCs w:val="32"/>
        </w:rPr>
        <w:br/>
      </w:r>
      <w:r>
        <w:rPr>
          <w:sz w:val="32"/>
          <w:szCs w:val="32"/>
        </w:rPr>
        <w:t xml:space="preserve">   </w:t>
      </w:r>
      <w:r w:rsidR="003B5B8C" w:rsidRPr="00412CC6">
        <w:rPr>
          <w:sz w:val="32"/>
          <w:szCs w:val="32"/>
        </w:rPr>
        <w:t>Дзержинского района Красноярского края</w:t>
      </w:r>
    </w:p>
    <w:p w:rsidR="00E14A86" w:rsidRPr="00412CC6" w:rsidRDefault="003B5B8C">
      <w:pPr>
        <w:pStyle w:val="10"/>
        <w:framePr w:w="10061" w:h="343" w:hRule="exact" w:wrap="none" w:vAnchor="page" w:hAnchor="page" w:x="1593" w:y="2693"/>
        <w:shd w:val="clear" w:color="auto" w:fill="auto"/>
        <w:spacing w:after="0" w:line="280" w:lineRule="exact"/>
        <w:ind w:left="80"/>
        <w:rPr>
          <w:sz w:val="32"/>
          <w:szCs w:val="32"/>
        </w:rPr>
      </w:pPr>
      <w:bookmarkStart w:id="0" w:name="bookmark1"/>
      <w:r w:rsidRPr="00412CC6">
        <w:rPr>
          <w:sz w:val="32"/>
          <w:szCs w:val="32"/>
        </w:rPr>
        <w:t>РЕШЕНИЕ</w:t>
      </w:r>
      <w:bookmarkEnd w:id="0"/>
    </w:p>
    <w:p w:rsidR="00E14A86" w:rsidRDefault="00412CC6" w:rsidP="00412CC6">
      <w:pPr>
        <w:pStyle w:val="20"/>
        <w:framePr w:w="9676" w:wrap="none" w:vAnchor="page" w:hAnchor="page" w:x="1486" w:y="3346"/>
        <w:shd w:val="clear" w:color="auto" w:fill="auto"/>
        <w:tabs>
          <w:tab w:val="left" w:pos="622"/>
        </w:tabs>
        <w:spacing w:before="0" w:after="0" w:line="280" w:lineRule="exact"/>
        <w:jc w:val="both"/>
      </w:pPr>
      <w:r>
        <w:t>19.06.2019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5B8C">
        <w:t>№</w:t>
      </w:r>
      <w:r>
        <w:t xml:space="preserve"> 29-101</w:t>
      </w:r>
      <w:r w:rsidR="003B5B8C">
        <w:t>Р</w:t>
      </w:r>
    </w:p>
    <w:p w:rsidR="00E14A86" w:rsidRPr="00412CC6" w:rsidRDefault="003B5B8C" w:rsidP="00412CC6">
      <w:pPr>
        <w:pStyle w:val="20"/>
        <w:framePr w:w="9571" w:h="11386" w:hRule="exact" w:wrap="none" w:vAnchor="page" w:hAnchor="page" w:x="1593" w:y="4366"/>
        <w:shd w:val="clear" w:color="auto" w:fill="auto"/>
        <w:tabs>
          <w:tab w:val="left" w:pos="5453"/>
          <w:tab w:val="left" w:pos="6922"/>
        </w:tabs>
        <w:spacing w:before="0" w:after="0"/>
        <w:ind w:firstLine="680"/>
        <w:jc w:val="both"/>
        <w:rPr>
          <w:sz w:val="24"/>
          <w:szCs w:val="24"/>
        </w:rPr>
      </w:pPr>
      <w:r w:rsidRPr="00412CC6">
        <w:rPr>
          <w:sz w:val="24"/>
          <w:szCs w:val="24"/>
        </w:rPr>
        <w:t>О внесении изм</w:t>
      </w:r>
      <w:r w:rsidR="00412CC6" w:rsidRPr="00412CC6">
        <w:rPr>
          <w:sz w:val="24"/>
          <w:szCs w:val="24"/>
        </w:rPr>
        <w:t>енений в Решение Денисов</w:t>
      </w:r>
      <w:r w:rsidRPr="00412CC6">
        <w:rPr>
          <w:sz w:val="24"/>
          <w:szCs w:val="24"/>
        </w:rPr>
        <w:t>ского сельского Сов</w:t>
      </w:r>
      <w:r w:rsidR="00412CC6" w:rsidRPr="00412CC6">
        <w:rPr>
          <w:sz w:val="24"/>
          <w:szCs w:val="24"/>
        </w:rPr>
        <w:t>ета депутатов от 19.06.2017 № 12-42Р</w:t>
      </w:r>
      <w:r w:rsidRPr="00412CC6">
        <w:rPr>
          <w:sz w:val="24"/>
          <w:szCs w:val="24"/>
        </w:rPr>
        <w:t xml:space="preserve"> «Об утверждении Порядка </w:t>
      </w:r>
      <w:r w:rsidRPr="00412CC6">
        <w:rPr>
          <w:sz w:val="24"/>
          <w:szCs w:val="24"/>
        </w:rPr>
        <w:t>формирования, ведения и обязательного опубликования перечня муниципал</w:t>
      </w:r>
      <w:r w:rsidR="00412CC6" w:rsidRPr="00412CC6">
        <w:rPr>
          <w:sz w:val="24"/>
          <w:szCs w:val="24"/>
        </w:rPr>
        <w:t>ьного имущества Денисов</w:t>
      </w:r>
      <w:r w:rsidRPr="00412CC6">
        <w:rPr>
          <w:sz w:val="24"/>
          <w:szCs w:val="24"/>
        </w:rPr>
        <w:t>ского сельсовета, свободного от прав третьих лиц (за</w:t>
      </w:r>
      <w:r w:rsidR="00412CC6" w:rsidRPr="00412CC6">
        <w:rPr>
          <w:sz w:val="24"/>
          <w:szCs w:val="24"/>
        </w:rPr>
        <w:t xml:space="preserve"> исключением имущественных прав субъектов  </w:t>
      </w:r>
      <w:r w:rsidRPr="00412CC6">
        <w:rPr>
          <w:sz w:val="24"/>
          <w:szCs w:val="24"/>
        </w:rPr>
        <w:t>малого и среднего</w:t>
      </w:r>
      <w:r w:rsidR="00412CC6" w:rsidRPr="00412CC6">
        <w:rPr>
          <w:sz w:val="24"/>
          <w:szCs w:val="24"/>
        </w:rPr>
        <w:t xml:space="preserve"> </w:t>
      </w:r>
      <w:r w:rsidRPr="00412CC6">
        <w:rPr>
          <w:sz w:val="24"/>
          <w:szCs w:val="24"/>
        </w:rPr>
        <w:t xml:space="preserve">предпринимательства), предназначенного для </w:t>
      </w:r>
      <w:r w:rsidRPr="00412CC6">
        <w:rPr>
          <w:sz w:val="24"/>
          <w:szCs w:val="24"/>
        </w:rPr>
        <w:t>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E14A86" w:rsidRDefault="003B5B8C" w:rsidP="00412CC6">
      <w:pPr>
        <w:pStyle w:val="20"/>
        <w:framePr w:w="9571" w:h="11386" w:hRule="exact" w:wrap="none" w:vAnchor="page" w:hAnchor="page" w:x="1593" w:y="4366"/>
        <w:shd w:val="clear" w:color="auto" w:fill="auto"/>
        <w:spacing w:before="0" w:after="277" w:line="326" w:lineRule="exact"/>
        <w:ind w:firstLine="680"/>
        <w:jc w:val="both"/>
      </w:pPr>
      <w:r>
        <w:t>Руководствуясь Гражданским кодексом</w:t>
      </w:r>
      <w:r>
        <w:t xml:space="preserve"> Российской Федерации,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от 22.07.</w:t>
      </w:r>
      <w:r>
        <w:t>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</w:t>
      </w:r>
      <w:r>
        <w:t>нений в отдельные законодательные а кил Российской Федерации», от 26.07.2006 №135</w:t>
      </w:r>
      <w:r w:rsidR="00412CC6">
        <w:t>- ФЗ «О защите конкуренции» и ст. 22 Устава Денисов</w:t>
      </w:r>
      <w:r>
        <w:t>ского сельсовета,</w:t>
      </w:r>
    </w:p>
    <w:p w:rsidR="00E14A86" w:rsidRDefault="003B5B8C" w:rsidP="00412CC6">
      <w:pPr>
        <w:pStyle w:val="20"/>
        <w:framePr w:w="9571" w:h="11386" w:hRule="exact" w:wrap="none" w:vAnchor="page" w:hAnchor="page" w:x="1593" w:y="4366"/>
        <w:shd w:val="clear" w:color="auto" w:fill="auto"/>
        <w:spacing w:before="0" w:after="118" w:line="280" w:lineRule="exact"/>
      </w:pPr>
      <w:r>
        <w:t>РЕШИЛ:</w:t>
      </w:r>
    </w:p>
    <w:p w:rsidR="00E14A86" w:rsidRDefault="003B5B8C" w:rsidP="00412CC6">
      <w:pPr>
        <w:pStyle w:val="20"/>
        <w:framePr w:w="9571" w:h="11386" w:hRule="exact" w:wrap="none" w:vAnchor="page" w:hAnchor="page" w:x="1593" w:y="4366"/>
        <w:shd w:val="clear" w:color="auto" w:fill="auto"/>
        <w:spacing w:before="0" w:after="0" w:line="329" w:lineRule="exact"/>
        <w:jc w:val="both"/>
      </w:pPr>
      <w:r>
        <w:t>1. В</w:t>
      </w:r>
      <w:r w:rsidR="00412CC6">
        <w:t>нести в Решение Денисов</w:t>
      </w:r>
      <w:r>
        <w:t>ского сельского Сов</w:t>
      </w:r>
      <w:r w:rsidR="00D163C9">
        <w:t>ета депутатов от 23.03.2017 № 12</w:t>
      </w:r>
      <w:r>
        <w:t>-4</w:t>
      </w:r>
      <w:r w:rsidR="00D163C9">
        <w:t>2Р</w:t>
      </w:r>
      <w:bookmarkStart w:id="1" w:name="_GoBack"/>
      <w:bookmarkEnd w:id="1"/>
      <w:r>
        <w:t xml:space="preserve"> «Об утверждении Порядка формирования, ведения и обязательного опубликования перечня муниципаль</w:t>
      </w:r>
      <w:r w:rsidR="00412CC6">
        <w:t>ного имущества Денисов</w:t>
      </w:r>
      <w:r>
        <w:t>ского сельсовета, свободного от прав третьих лиц (за исключением имущественных прав субъектов малого и среднего предприниматель</w:t>
      </w:r>
      <w:r>
        <w:t>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следующ</w:t>
      </w:r>
      <w:r>
        <w:t>ие изменения:</w:t>
      </w:r>
    </w:p>
    <w:p w:rsidR="00E14A86" w:rsidRDefault="003B5B8C" w:rsidP="00412CC6">
      <w:pPr>
        <w:pStyle w:val="20"/>
        <w:framePr w:w="9571" w:h="11386" w:hRule="exact" w:wrap="none" w:vAnchor="page" w:hAnchor="page" w:x="1593" w:y="4366"/>
        <w:shd w:val="clear" w:color="auto" w:fill="auto"/>
        <w:spacing w:before="0" w:after="0" w:line="329" w:lineRule="exact"/>
        <w:ind w:left="800"/>
        <w:jc w:val="left"/>
      </w:pPr>
      <w:r>
        <w:t>Пункт 1 порядка изложить в следующей редакции:</w:t>
      </w:r>
    </w:p>
    <w:p w:rsidR="00E14A86" w:rsidRDefault="003B5B8C" w:rsidP="00412CC6">
      <w:pPr>
        <w:pStyle w:val="20"/>
        <w:framePr w:w="9571" w:h="11386" w:hRule="exact" w:wrap="none" w:vAnchor="page" w:hAnchor="page" w:x="1593" w:y="4366"/>
        <w:shd w:val="clear" w:color="auto" w:fill="auto"/>
        <w:spacing w:before="0" w:after="0" w:line="329" w:lineRule="exact"/>
        <w:jc w:val="right"/>
      </w:pPr>
      <w:r>
        <w:t>Согласно части 4 статьи 18 Федерального закона от 24.07.2007 № 209-ФЗ «О развитии малого и среднего предпринимательства», настоящий порядок</w:t>
      </w:r>
    </w:p>
    <w:p w:rsidR="00E14A86" w:rsidRDefault="00412CC6">
      <w:pPr>
        <w:rPr>
          <w:sz w:val="2"/>
          <w:szCs w:val="2"/>
        </w:rPr>
        <w:sectPr w:rsidR="00E14A8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EC59C1">
        <w:rPr>
          <w:rFonts w:ascii="Times New Roman" w:eastAsia="Times New Roman" w:hAnsi="Times New Roman" w:cs="Times New Roman"/>
          <w:noProof/>
          <w:color w:val="auto"/>
          <w:sz w:val="32"/>
          <w:szCs w:val="32"/>
          <w:lang w:bidi="ar-SA"/>
        </w:rPr>
        <w:drawing>
          <wp:anchor distT="0" distB="0" distL="114300" distR="114300" simplePos="0" relativeHeight="251658240" behindDoc="0" locked="0" layoutInCell="1" allowOverlap="1" wp14:anchorId="5F7F2DA0" wp14:editId="2D0630DD">
            <wp:simplePos x="0" y="0"/>
            <wp:positionH relativeFrom="column">
              <wp:posOffset>3631565</wp:posOffset>
            </wp:positionH>
            <wp:positionV relativeFrom="paragraph">
              <wp:posOffset>115570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A86" w:rsidRDefault="003B5B8C" w:rsidP="00412CC6">
      <w:pPr>
        <w:pStyle w:val="20"/>
        <w:framePr w:w="10027" w:h="8839" w:hRule="exact" w:wrap="none" w:vAnchor="page" w:hAnchor="page" w:x="1246" w:y="1126"/>
        <w:shd w:val="clear" w:color="auto" w:fill="auto"/>
        <w:spacing w:before="0" w:after="0" w:line="324" w:lineRule="exact"/>
        <w:jc w:val="both"/>
      </w:pPr>
      <w:r>
        <w:lastRenderedPageBreak/>
        <w:t xml:space="preserve">устанавливает правила </w:t>
      </w:r>
      <w:r>
        <w:t>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</w:t>
      </w:r>
      <w:r>
        <w:t>нимательства). Государственное и муниципальное имущество, включенное в указанные перечни,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</w:t>
      </w:r>
      <w:r>
        <w:t>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</w:t>
      </w:r>
      <w:r>
        <w:t>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</w:t>
      </w:r>
      <w:r>
        <w:t>льные законодательные акты Российской Федерации» и в случаях, указанных в подпунктах 6, 8 и 9 пункта 2 статьи 39.3 Земельного кодекса Российской Федерации.».</w:t>
      </w:r>
    </w:p>
    <w:p w:rsidR="00E14A86" w:rsidRDefault="003B5B8C" w:rsidP="00412CC6">
      <w:pPr>
        <w:pStyle w:val="20"/>
        <w:framePr w:w="10027" w:h="8839" w:hRule="exact" w:wrap="none" w:vAnchor="page" w:hAnchor="page" w:x="1246" w:y="1126"/>
        <w:shd w:val="clear" w:color="auto" w:fill="auto"/>
        <w:spacing w:before="0" w:after="0" w:line="324" w:lineRule="exact"/>
        <w:ind w:firstLine="780"/>
        <w:jc w:val="both"/>
      </w:pPr>
      <w:r>
        <w:t>Порядок также необходимо дополнить следующего содержания:</w:t>
      </w:r>
    </w:p>
    <w:p w:rsidR="00E14A86" w:rsidRDefault="003B5B8C" w:rsidP="00412CC6">
      <w:pPr>
        <w:pStyle w:val="20"/>
        <w:framePr w:w="10027" w:h="8839" w:hRule="exact" w:wrap="none" w:vAnchor="page" w:hAnchor="page" w:x="1246" w:y="1126"/>
        <w:shd w:val="clear" w:color="auto" w:fill="auto"/>
        <w:spacing w:before="0" w:after="0" w:line="324" w:lineRule="exact"/>
        <w:ind w:firstLine="780"/>
        <w:jc w:val="both"/>
      </w:pPr>
      <w:r>
        <w:t>В перечни муниципального имущества не вк</w:t>
      </w:r>
      <w:r>
        <w:t>лючаются земельные участки, предусмотренные подпунктами 1-10, 13-15, 18 и'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E14A86" w:rsidRDefault="003B5B8C" w:rsidP="00412CC6">
      <w:pPr>
        <w:pStyle w:val="20"/>
        <w:framePr w:w="10027" w:h="8839" w:hRule="exact" w:wrap="none" w:vAnchor="page" w:hAnchor="page" w:x="1246" w:y="1126"/>
        <w:shd w:val="clear" w:color="auto" w:fill="auto"/>
        <w:tabs>
          <w:tab w:val="left" w:leader="underscore" w:pos="1898"/>
        </w:tabs>
        <w:spacing w:before="0" w:after="335" w:line="324" w:lineRule="exact"/>
        <w:ind w:firstLine="780"/>
        <w:jc w:val="both"/>
      </w:pPr>
      <w:r>
        <w:t>2. Нас</w:t>
      </w:r>
      <w:r>
        <w:t>тоящее Решение вступает в силу в день, следующий за днем его официального опубликования в п</w:t>
      </w:r>
      <w:r w:rsidR="00412CC6">
        <w:t>ериодическом печатном издании «Сельские вести</w:t>
      </w:r>
      <w:r>
        <w:t>».</w:t>
      </w:r>
    </w:p>
    <w:p w:rsidR="00E14A86" w:rsidRDefault="00412CC6" w:rsidP="00412CC6">
      <w:pPr>
        <w:pStyle w:val="20"/>
        <w:framePr w:w="10027" w:h="8839" w:hRule="exact" w:wrap="none" w:vAnchor="page" w:hAnchor="page" w:x="1246" w:y="1126"/>
        <w:shd w:val="clear" w:color="auto" w:fill="auto"/>
        <w:tabs>
          <w:tab w:val="left" w:pos="6050"/>
          <w:tab w:val="left" w:leader="underscore" w:pos="7488"/>
        </w:tabs>
        <w:spacing w:before="0" w:after="0" w:line="280" w:lineRule="exact"/>
        <w:jc w:val="both"/>
      </w:pPr>
      <w:r>
        <w:t>Председатель Совета депутатов                                               Ю.В. Степанов</w:t>
      </w:r>
    </w:p>
    <w:p w:rsidR="00E14A86" w:rsidRDefault="003B5B8C" w:rsidP="00412CC6">
      <w:pPr>
        <w:pStyle w:val="20"/>
        <w:framePr w:w="9031" w:h="436" w:hRule="exact" w:wrap="none" w:vAnchor="page" w:hAnchor="page" w:x="1546" w:y="10321"/>
        <w:shd w:val="clear" w:color="auto" w:fill="auto"/>
        <w:spacing w:before="0" w:after="0" w:line="280" w:lineRule="exact"/>
        <w:jc w:val="both"/>
      </w:pPr>
      <w:r>
        <w:t>Глава сельсовета</w:t>
      </w:r>
      <w:r w:rsidR="00412CC6">
        <w:t xml:space="preserve">                                                                         М.Н. Фандо</w:t>
      </w:r>
    </w:p>
    <w:p w:rsidR="00E14A86" w:rsidRDefault="00E14A86">
      <w:pPr>
        <w:rPr>
          <w:sz w:val="2"/>
          <w:szCs w:val="2"/>
        </w:rPr>
      </w:pPr>
    </w:p>
    <w:sectPr w:rsidR="00E14A8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B8C" w:rsidRDefault="003B5B8C">
      <w:r>
        <w:separator/>
      </w:r>
    </w:p>
  </w:endnote>
  <w:endnote w:type="continuationSeparator" w:id="0">
    <w:p w:rsidR="003B5B8C" w:rsidRDefault="003B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B8C" w:rsidRDefault="003B5B8C"/>
  </w:footnote>
  <w:footnote w:type="continuationSeparator" w:id="0">
    <w:p w:rsidR="003B5B8C" w:rsidRDefault="003B5B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86"/>
    <w:rsid w:val="003B5B8C"/>
    <w:rsid w:val="00412CC6"/>
    <w:rsid w:val="00D163C9"/>
    <w:rsid w:val="00E1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CC44"/>
  <w15:docId w15:val="{A51B62FD-6EFA-4D26-81CF-5FC5010E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412C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CC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2</cp:revision>
  <cp:lastPrinted>2019-07-31T06:31:00Z</cp:lastPrinted>
  <dcterms:created xsi:type="dcterms:W3CDTF">2019-07-31T06:36:00Z</dcterms:created>
  <dcterms:modified xsi:type="dcterms:W3CDTF">2019-07-31T06:36:00Z</dcterms:modified>
</cp:coreProperties>
</file>